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Style w:val="cat-Dategrp-9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405-</w:t>
      </w:r>
      <w:r>
        <w:rPr>
          <w:rFonts w:ascii="Times New Roman" w:eastAsia="Times New Roman" w:hAnsi="Times New Roman" w:cs="Times New Roman"/>
          <w:sz w:val="26"/>
          <w:szCs w:val="26"/>
        </w:rPr>
        <w:t>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ч.4 ст.12.15 КоАП РФ в отношении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автомобилем марки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Шевроле </w:t>
      </w:r>
      <w:r>
        <w:rPr>
          <w:rFonts w:ascii="Times New Roman" w:eastAsia="Times New Roman" w:hAnsi="Times New Roman" w:cs="Times New Roman"/>
          <w:sz w:val="26"/>
          <w:szCs w:val="26"/>
        </w:rPr>
        <w:t>Круз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М840ЕК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двигаясь по автомобильной 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«Тюмень-Тобольск-Ханты-Мансийск» на </w:t>
      </w:r>
      <w:r>
        <w:rPr>
          <w:rFonts w:ascii="Times New Roman" w:eastAsia="Times New Roman" w:hAnsi="Times New Roman" w:cs="Times New Roman"/>
          <w:sz w:val="26"/>
          <w:szCs w:val="26"/>
        </w:rPr>
        <w:t>748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данной автомобильной дороги в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</w:t>
      </w:r>
      <w:r>
        <w:rPr>
          <w:rStyle w:val="cat-Dategrp-10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7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правонарушения не оспаривал, по обстоятельствам правонарушения пояснил, что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вечером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двигался за рулем автомобиля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Шевроле </w:t>
      </w:r>
      <w:r>
        <w:rPr>
          <w:rFonts w:ascii="Times New Roman" w:eastAsia="Times New Roman" w:hAnsi="Times New Roman" w:cs="Times New Roman"/>
          <w:sz w:val="26"/>
          <w:szCs w:val="26"/>
        </w:rPr>
        <w:t>Круз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М840ЕК 186 рег. в сторону </w:t>
      </w:r>
      <w:r>
        <w:rPr>
          <w:rStyle w:val="cat-Addressgrp-5rplc-1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стороны </w:t>
      </w:r>
      <w:r>
        <w:rPr>
          <w:rStyle w:val="cat-Addressgrp-0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</w:t>
      </w:r>
      <w:r>
        <w:rPr>
          <w:rFonts w:ascii="Times New Roman" w:eastAsia="Times New Roman" w:hAnsi="Times New Roman" w:cs="Times New Roman"/>
          <w:sz w:val="26"/>
          <w:szCs w:val="26"/>
        </w:rPr>
        <w:t>ове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шил обгон в зоне действия дорожного знака «3.20», </w:t>
      </w:r>
      <w:r>
        <w:rPr>
          <w:rFonts w:ascii="Times New Roman" w:eastAsia="Times New Roman" w:hAnsi="Times New Roman" w:cs="Times New Roman"/>
          <w:sz w:val="26"/>
          <w:szCs w:val="26"/>
        </w:rPr>
        <w:t>так как, не заметил данный знак.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6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транспортного средства в соответствии с пунктом 10.1 ПДД РФ должен вести транспортное средство с учетом постоянного контроля за движением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rFonts w:ascii="Tahoma" w:eastAsia="Tahoma" w:hAnsi="Tahoma" w:cs="Tahoma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684670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в присутствии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4rplc-2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участке дороги с км.</w:t>
      </w:r>
      <w:r>
        <w:rPr>
          <w:rFonts w:ascii="Times New Roman" w:eastAsia="Times New Roman" w:hAnsi="Times New Roman" w:cs="Times New Roman"/>
          <w:sz w:val="26"/>
          <w:szCs w:val="26"/>
        </w:rPr>
        <w:t>731</w:t>
      </w:r>
      <w:r>
        <w:rPr>
          <w:rFonts w:ascii="Times New Roman" w:eastAsia="Times New Roman" w:hAnsi="Times New Roman" w:cs="Times New Roman"/>
          <w:sz w:val="26"/>
          <w:szCs w:val="26"/>
        </w:rPr>
        <w:t>+</w:t>
      </w:r>
      <w:r>
        <w:rPr>
          <w:rFonts w:ascii="Times New Roman" w:eastAsia="Times New Roman" w:hAnsi="Times New Roman" w:cs="Times New Roman"/>
          <w:sz w:val="26"/>
          <w:szCs w:val="26"/>
        </w:rPr>
        <w:t>642</w:t>
      </w:r>
      <w:r>
        <w:rPr>
          <w:rFonts w:ascii="Times New Roman" w:eastAsia="Times New Roman" w:hAnsi="Times New Roman" w:cs="Times New Roman"/>
          <w:sz w:val="26"/>
          <w:szCs w:val="26"/>
        </w:rPr>
        <w:t>-км.</w:t>
      </w:r>
      <w:r>
        <w:rPr>
          <w:rFonts w:ascii="Times New Roman" w:eastAsia="Times New Roman" w:hAnsi="Times New Roman" w:cs="Times New Roman"/>
          <w:sz w:val="26"/>
          <w:szCs w:val="26"/>
        </w:rPr>
        <w:t>846+757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-рапортом ИДПС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 роты 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ДПС ГИБДД УМВД России по ХМАО-Югре от </w:t>
      </w:r>
      <w:r>
        <w:rPr>
          <w:rStyle w:val="cat-Dategrp-11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квалификации его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(в редакции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№490-ФЗ)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признание в</w:t>
      </w:r>
      <w:r>
        <w:rPr>
          <w:rFonts w:ascii="Times New Roman" w:eastAsia="Times New Roman" w:hAnsi="Times New Roman" w:cs="Times New Roman"/>
          <w:sz w:val="26"/>
          <w:szCs w:val="26"/>
        </w:rPr>
        <w:t>ины в совершенном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ч.4 ст.12.15 КоАП РФ, и назначить ему наказание в виде штрафа в размере </w:t>
      </w:r>
      <w:r>
        <w:rPr>
          <w:rStyle w:val="cat-Sumgrp-19rplc-3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ст.32.2 КоАП РФ, либо со дня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7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0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5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7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</w:t>
      </w:r>
      <w:r>
        <w:rPr>
          <w:rFonts w:ascii="Times New Roman" w:eastAsia="Times New Roman" w:hAnsi="Times New Roman" w:cs="Times New Roman"/>
          <w:sz w:val="26"/>
          <w:szCs w:val="26"/>
        </w:rPr>
        <w:t>09100</w:t>
      </w:r>
      <w:r>
        <w:rPr>
          <w:rFonts w:ascii="Times New Roman" w:eastAsia="Times New Roman" w:hAnsi="Times New Roman" w:cs="Times New Roman"/>
          <w:sz w:val="26"/>
          <w:szCs w:val="26"/>
        </w:rPr>
        <w:t>30765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18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2348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8rplc-6">
    <w:name w:val="cat-ExternalSystemDefined grp-28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7rplc-9">
    <w:name w:val="cat-FIO grp-17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Addressgrp-6rplc-21">
    <w:name w:val="cat-Address grp-6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Sumgrp-19rplc-32">
    <w:name w:val="cat-Sum grp-19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8rplc-34">
    <w:name w:val="cat-Address grp-8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Sumgrp-20rplc-37">
    <w:name w:val="cat-Sum grp-20 rplc-37"/>
    <w:basedOn w:val="DefaultParagraphFont"/>
  </w:style>
  <w:style w:type="character" w:customStyle="1" w:styleId="cat-Addressgrp-0rplc-38">
    <w:name w:val="cat-Address grp-0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E771-162B-4BE3-9680-D936BF8AC6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